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1C" w:rsidRDefault="0091461C" w:rsidP="0091461C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СОВЕТ НАРОДНЫХ ДЕПУТАТОВ</w:t>
      </w:r>
    </w:p>
    <w:p w:rsidR="0091461C" w:rsidRDefault="0091461C" w:rsidP="0091461C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 w:rsidR="0091461C" w:rsidRDefault="0091461C" w:rsidP="0091461C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91461C" w:rsidRDefault="0091461C" w:rsidP="0091461C">
      <w:pPr>
        <w:pStyle w:val="Standard"/>
        <w:jc w:val="center"/>
        <w:rPr>
          <w:sz w:val="28"/>
          <w:szCs w:val="28"/>
        </w:rPr>
      </w:pPr>
    </w:p>
    <w:p w:rsidR="0091461C" w:rsidRPr="0091461C" w:rsidRDefault="0091461C" w:rsidP="0091461C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>РЕШЕНИЕ</w:t>
      </w:r>
      <w:r>
        <w:rPr>
          <w:b/>
          <w:sz w:val="40"/>
          <w:szCs w:val="40"/>
          <w:u w:val="single"/>
          <w:lang w:val="en-US"/>
        </w:rPr>
        <w:t>-</w:t>
      </w:r>
      <w:r>
        <w:rPr>
          <w:b/>
          <w:sz w:val="40"/>
          <w:szCs w:val="40"/>
          <w:u w:val="single"/>
        </w:rPr>
        <w:t>ПРОЕКТ</w:t>
      </w:r>
    </w:p>
    <w:p w:rsidR="0091461C" w:rsidRDefault="0091461C" w:rsidP="0091461C">
      <w:pPr>
        <w:pStyle w:val="Standard"/>
        <w:jc w:val="center"/>
        <w:rPr>
          <w:sz w:val="28"/>
          <w:szCs w:val="28"/>
        </w:rPr>
      </w:pPr>
    </w:p>
    <w:p w:rsidR="0091461C" w:rsidRDefault="0091461C" w:rsidP="0091461C">
      <w:pPr>
        <w:pStyle w:val="Standard"/>
        <w:ind w:left="74"/>
        <w:jc w:val="center"/>
        <w:rPr>
          <w:rFonts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2517"/>
        <w:gridCol w:w="2389"/>
      </w:tblGrid>
      <w:tr w:rsidR="0091461C" w:rsidTr="0091461C">
        <w:tc>
          <w:tcPr>
            <w:tcW w:w="4679" w:type="dxa"/>
            <w:hideMark/>
          </w:tcPr>
          <w:p w:rsidR="0091461C" w:rsidRDefault="0091461C">
            <w:pPr>
              <w:pStyle w:val="Standard"/>
              <w:tabs>
                <w:tab w:val="left" w:pos="2418"/>
                <w:tab w:val="left" w:pos="4719"/>
                <w:tab w:val="left" w:pos="7002"/>
              </w:tabs>
              <w:snapToGrid w:val="0"/>
              <w:spacing w:before="60" w:line="480" w:lineRule="auto"/>
              <w:ind w:left="-3" w:right="-783"/>
              <w:jc w:val="both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cs="Times New Roman"/>
                <w:color w:val="000000"/>
                <w:sz w:val="28"/>
                <w:lang w:eastAsia="en-US" w:bidi="en-US"/>
              </w:rPr>
              <w:t>_________</w:t>
            </w:r>
          </w:p>
        </w:tc>
        <w:tc>
          <w:tcPr>
            <w:tcW w:w="2517" w:type="dxa"/>
            <w:hideMark/>
          </w:tcPr>
          <w:p w:rsidR="0091461C" w:rsidRDefault="0091461C">
            <w:pPr>
              <w:pStyle w:val="Standard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right"/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</w:pPr>
            <w:r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  <w:t xml:space="preserve">                                                        </w:t>
            </w:r>
          </w:p>
        </w:tc>
        <w:tc>
          <w:tcPr>
            <w:tcW w:w="2389" w:type="dxa"/>
            <w:hideMark/>
          </w:tcPr>
          <w:p w:rsidR="0091461C" w:rsidRDefault="0091461C">
            <w:pPr>
              <w:pStyle w:val="Standard"/>
              <w:snapToGrid w:val="0"/>
              <w:spacing w:before="60" w:line="276" w:lineRule="auto"/>
              <w:ind w:firstLine="34"/>
              <w:jc w:val="right"/>
            </w:pPr>
            <w:r>
              <w:rPr>
                <w:rFonts w:eastAsia="Times New Roman" w:cs="Times New Roman"/>
                <w:color w:val="000000"/>
                <w:sz w:val="28"/>
                <w:lang w:val="en-US" w:eastAsia="en-US" w:bidi="en-US"/>
              </w:rPr>
              <w:t>№_____</w:t>
            </w:r>
          </w:p>
        </w:tc>
      </w:tr>
    </w:tbl>
    <w:p w:rsidR="0091461C" w:rsidRDefault="0091461C" w:rsidP="0091461C">
      <w:pPr>
        <w:widowControl/>
        <w:tabs>
          <w:tab w:val="center" w:pos="4323"/>
        </w:tabs>
        <w:suppressAutoHyphens w:val="0"/>
        <w:ind w:left="-709"/>
        <w:jc w:val="both"/>
        <w:rPr>
          <w:b/>
          <w:sz w:val="28"/>
          <w:szCs w:val="28"/>
        </w:rPr>
      </w:pPr>
      <w:r w:rsidRPr="0091461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    </w:t>
      </w:r>
      <w:r w:rsidRPr="0091461C">
        <w:rPr>
          <w:b/>
          <w:sz w:val="28"/>
          <w:szCs w:val="28"/>
        </w:rPr>
        <w:t>Порядка</w:t>
      </w:r>
      <w:r w:rsidRPr="0091461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91461C">
        <w:rPr>
          <w:b/>
          <w:sz w:val="28"/>
          <w:szCs w:val="28"/>
        </w:rPr>
        <w:t xml:space="preserve">планирования </w:t>
      </w:r>
    </w:p>
    <w:p w:rsidR="0091461C" w:rsidRPr="0091461C" w:rsidRDefault="0091461C" w:rsidP="0091461C">
      <w:pPr>
        <w:widowControl/>
        <w:tabs>
          <w:tab w:val="center" w:pos="4323"/>
        </w:tabs>
        <w:suppressAutoHyphens w:val="0"/>
        <w:ind w:left="-709"/>
        <w:jc w:val="both"/>
        <w:rPr>
          <w:b/>
          <w:sz w:val="28"/>
          <w:szCs w:val="28"/>
        </w:rPr>
      </w:pPr>
      <w:r w:rsidRPr="0091461C">
        <w:rPr>
          <w:b/>
          <w:sz w:val="28"/>
          <w:szCs w:val="28"/>
        </w:rPr>
        <w:t>Приватизации</w:t>
      </w:r>
      <w:r>
        <w:rPr>
          <w:b/>
          <w:sz w:val="28"/>
          <w:szCs w:val="28"/>
        </w:rPr>
        <w:t xml:space="preserve">     </w:t>
      </w:r>
      <w:r w:rsidRPr="0091461C">
        <w:rPr>
          <w:b/>
          <w:sz w:val="28"/>
          <w:szCs w:val="28"/>
        </w:rPr>
        <w:t>муниципального имущества</w:t>
      </w:r>
    </w:p>
    <w:p w:rsidR="000C1954" w:rsidRDefault="0091461C" w:rsidP="0091461C">
      <w:pPr>
        <w:widowControl/>
        <w:suppressAutoHyphens w:val="0"/>
        <w:ind w:left="-709"/>
        <w:jc w:val="both"/>
        <w:rPr>
          <w:b/>
          <w:sz w:val="28"/>
          <w:szCs w:val="28"/>
        </w:rPr>
      </w:pPr>
      <w:r w:rsidRPr="0091461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91461C">
        <w:rPr>
          <w:b/>
          <w:sz w:val="28"/>
          <w:szCs w:val="28"/>
        </w:rPr>
        <w:t>посёлок Добря</w:t>
      </w:r>
      <w:r w:rsidR="000C1954">
        <w:rPr>
          <w:b/>
          <w:sz w:val="28"/>
          <w:szCs w:val="28"/>
        </w:rPr>
        <w:t>-</w:t>
      </w:r>
    </w:p>
    <w:p w:rsidR="000C1954" w:rsidRDefault="0091461C" w:rsidP="000C1954">
      <w:pPr>
        <w:widowControl/>
        <w:suppressAutoHyphens w:val="0"/>
        <w:ind w:left="-709"/>
        <w:jc w:val="both"/>
        <w:rPr>
          <w:b/>
          <w:sz w:val="28"/>
          <w:szCs w:val="28"/>
        </w:rPr>
      </w:pPr>
      <w:r w:rsidRPr="0091461C">
        <w:rPr>
          <w:b/>
          <w:sz w:val="28"/>
          <w:szCs w:val="28"/>
        </w:rPr>
        <w:t>тино (сельское поселение) Гусь-Хрустального</w:t>
      </w:r>
      <w:r>
        <w:rPr>
          <w:b/>
          <w:sz w:val="28"/>
          <w:szCs w:val="28"/>
        </w:rPr>
        <w:t xml:space="preserve"> </w:t>
      </w:r>
    </w:p>
    <w:p w:rsidR="000C1954" w:rsidRDefault="0091461C" w:rsidP="000C1954">
      <w:pPr>
        <w:widowControl/>
        <w:suppressAutoHyphens w:val="0"/>
        <w:ind w:left="-709"/>
        <w:jc w:val="both"/>
        <w:rPr>
          <w:b/>
          <w:sz w:val="28"/>
          <w:szCs w:val="28"/>
        </w:rPr>
      </w:pPr>
      <w:r w:rsidRPr="0091461C">
        <w:rPr>
          <w:b/>
          <w:sz w:val="28"/>
          <w:szCs w:val="28"/>
        </w:rPr>
        <w:t>района Владимирской области</w:t>
      </w:r>
    </w:p>
    <w:p w:rsidR="000C1954" w:rsidRPr="000C1954" w:rsidRDefault="000C1954" w:rsidP="000C1954">
      <w:pPr>
        <w:rPr>
          <w:sz w:val="28"/>
          <w:szCs w:val="28"/>
        </w:rPr>
      </w:pPr>
    </w:p>
    <w:p w:rsidR="000C1954" w:rsidRDefault="000C1954" w:rsidP="000C1954">
      <w:pPr>
        <w:rPr>
          <w:sz w:val="28"/>
          <w:szCs w:val="28"/>
        </w:rPr>
      </w:pPr>
    </w:p>
    <w:p w:rsidR="0091461C" w:rsidRDefault="000C1954" w:rsidP="000C1954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Федеральными законами от 06.10.2003 №131-ФЗ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Уставом муниципального образования посёлок Добрятино (сельское поселение) Гусь-Хрустального района, </w:t>
      </w:r>
      <w:r w:rsidRPr="000C1954">
        <w:rPr>
          <w:sz w:val="28"/>
          <w:szCs w:val="28"/>
        </w:rPr>
        <w:t xml:space="preserve">Совет народных депутатов муниципального образования поселок Добрятино (сельское поселение)  </w:t>
      </w:r>
      <w:r w:rsidRPr="000C1954">
        <w:rPr>
          <w:b/>
          <w:sz w:val="28"/>
          <w:szCs w:val="28"/>
        </w:rPr>
        <w:t>решил:</w:t>
      </w:r>
    </w:p>
    <w:p w:rsidR="000C1954" w:rsidRDefault="000C1954" w:rsidP="000C195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Утвердить Порядок планирования приватизации муниципального имущества муниципального образования посёлок Добрятино (сельское поселение) Гусь-Хрустального района (Приложение).</w:t>
      </w:r>
    </w:p>
    <w:p w:rsidR="000C1954" w:rsidRDefault="000C1954" w:rsidP="000C19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решение в газете «Гусевские Вести», разместить на официальном сайте </w:t>
      </w:r>
      <w:r w:rsidRPr="000C1954">
        <w:rPr>
          <w:sz w:val="28"/>
          <w:szCs w:val="28"/>
        </w:rPr>
        <w:t>администрации муниципального образования поселок</w:t>
      </w:r>
      <w:r>
        <w:rPr>
          <w:sz w:val="28"/>
          <w:szCs w:val="28"/>
        </w:rPr>
        <w:t xml:space="preserve"> Добрятино (сельское поселение) Гусь-Хрустального района.</w:t>
      </w:r>
    </w:p>
    <w:p w:rsidR="00FE4ADB" w:rsidRDefault="00FE4ADB" w:rsidP="000C195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решения возложить на комиссию</w:t>
      </w:r>
      <w:r w:rsidRPr="00FE4ADB">
        <w:rPr>
          <w:sz w:val="28"/>
          <w:szCs w:val="28"/>
        </w:rPr>
        <w:t xml:space="preserve"> по бюджетной, налоговой, социальной политике, собственности и земельным отношениям</w:t>
      </w:r>
      <w:r>
        <w:rPr>
          <w:sz w:val="28"/>
          <w:szCs w:val="28"/>
        </w:rPr>
        <w:t xml:space="preserve"> администрации муниципального образования посёлок Добрятино (сельское поселение) Гусь-Хрустального района.</w:t>
      </w:r>
    </w:p>
    <w:p w:rsidR="00FE4ADB" w:rsidRDefault="00FE4ADB" w:rsidP="000C1954">
      <w:pPr>
        <w:ind w:left="-709"/>
        <w:jc w:val="both"/>
        <w:rPr>
          <w:sz w:val="28"/>
          <w:szCs w:val="28"/>
        </w:rPr>
      </w:pPr>
    </w:p>
    <w:p w:rsidR="00FE4ADB" w:rsidRDefault="00FE4ADB" w:rsidP="000C1954">
      <w:pPr>
        <w:ind w:left="-709"/>
        <w:jc w:val="both"/>
        <w:rPr>
          <w:sz w:val="28"/>
          <w:szCs w:val="28"/>
        </w:rPr>
      </w:pPr>
    </w:p>
    <w:p w:rsidR="00FE4ADB" w:rsidRDefault="00FE4ADB" w:rsidP="000C1954">
      <w:pPr>
        <w:ind w:left="-709"/>
        <w:jc w:val="both"/>
        <w:rPr>
          <w:sz w:val="28"/>
          <w:szCs w:val="28"/>
        </w:rPr>
      </w:pPr>
      <w:r w:rsidRPr="00FE4ADB">
        <w:rPr>
          <w:sz w:val="28"/>
          <w:szCs w:val="28"/>
        </w:rPr>
        <w:t>Глава муниципального образования                                                          А.А. Сорокин</w:t>
      </w:r>
    </w:p>
    <w:p w:rsidR="00FE4ADB" w:rsidRPr="00FE4ADB" w:rsidRDefault="00FE4ADB" w:rsidP="00FE4ADB">
      <w:pPr>
        <w:rPr>
          <w:sz w:val="28"/>
          <w:szCs w:val="28"/>
        </w:rPr>
      </w:pPr>
    </w:p>
    <w:p w:rsidR="00FE4ADB" w:rsidRPr="00FE4ADB" w:rsidRDefault="00FE4ADB" w:rsidP="00FE4ADB">
      <w:pPr>
        <w:rPr>
          <w:sz w:val="28"/>
          <w:szCs w:val="28"/>
        </w:rPr>
      </w:pPr>
    </w:p>
    <w:p w:rsidR="00FE4ADB" w:rsidRPr="00FE4ADB" w:rsidRDefault="00FE4ADB" w:rsidP="00FE4ADB">
      <w:pPr>
        <w:rPr>
          <w:sz w:val="28"/>
          <w:szCs w:val="28"/>
        </w:rPr>
      </w:pPr>
    </w:p>
    <w:p w:rsidR="00FE4ADB" w:rsidRDefault="00FE4ADB" w:rsidP="00FE4ADB">
      <w:pPr>
        <w:rPr>
          <w:sz w:val="28"/>
          <w:szCs w:val="28"/>
        </w:rPr>
      </w:pPr>
    </w:p>
    <w:p w:rsidR="00FE4ADB" w:rsidRDefault="00FE4ADB" w:rsidP="00FE4AD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4ADB" w:rsidRDefault="00FE4ADB" w:rsidP="00FE4ADB">
      <w:pPr>
        <w:pageBreakBefore/>
        <w:ind w:left="5387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E4ADB" w:rsidRDefault="00FE4ADB" w:rsidP="00FE4ADB">
      <w:pPr>
        <w:ind w:left="5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народных  депутатов                    </w:t>
      </w:r>
    </w:p>
    <w:p w:rsidR="00FE4ADB" w:rsidRDefault="00FE4ADB" w:rsidP="00FE4ADB">
      <w:pPr>
        <w:ind w:left="5387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образования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 xml:space="preserve">поселок     Добрятино (сельское 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sz w:val="20"/>
          <w:szCs w:val="20"/>
        </w:rPr>
        <w:t>поселение)</w:t>
      </w:r>
    </w:p>
    <w:p w:rsidR="00FE4ADB" w:rsidRDefault="00FE4ADB" w:rsidP="00FE4ADB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Гусь-Хрустального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</w:t>
      </w:r>
    </w:p>
    <w:p w:rsidR="00FE4ADB" w:rsidRDefault="00FE4ADB" w:rsidP="00FE4ADB">
      <w:pPr>
        <w:ind w:left="5387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 Владимирской от</w:t>
      </w:r>
      <w:r>
        <w:rPr>
          <w:rFonts w:eastAsia="Times New Roman" w:cs="Times New Roman"/>
          <w:sz w:val="20"/>
          <w:szCs w:val="20"/>
        </w:rPr>
        <w:t xml:space="preserve">  00.00..2020 № 000 </w:t>
      </w:r>
    </w:p>
    <w:p w:rsidR="00FE4ADB" w:rsidRDefault="00FE4ADB" w:rsidP="00FE4ADB">
      <w:pPr>
        <w:tabs>
          <w:tab w:val="left" w:pos="4140"/>
        </w:tabs>
        <w:rPr>
          <w:sz w:val="28"/>
          <w:szCs w:val="28"/>
        </w:rPr>
      </w:pPr>
    </w:p>
    <w:p w:rsidR="00FE4ADB" w:rsidRDefault="00FE4ADB" w:rsidP="00FE4ADB">
      <w:pPr>
        <w:tabs>
          <w:tab w:val="left" w:pos="4140"/>
        </w:tabs>
        <w:rPr>
          <w:sz w:val="28"/>
          <w:szCs w:val="28"/>
        </w:rPr>
      </w:pPr>
    </w:p>
    <w:p w:rsidR="00FE4ADB" w:rsidRPr="00FE4ADB" w:rsidRDefault="00FE4ADB" w:rsidP="00FE4ADB">
      <w:pPr>
        <w:tabs>
          <w:tab w:val="left" w:pos="1485"/>
        </w:tabs>
        <w:jc w:val="center"/>
        <w:rPr>
          <w:b/>
          <w:sz w:val="28"/>
          <w:szCs w:val="28"/>
        </w:rPr>
      </w:pPr>
      <w:r w:rsidRPr="00FE4ADB">
        <w:rPr>
          <w:b/>
          <w:sz w:val="28"/>
          <w:szCs w:val="28"/>
        </w:rPr>
        <w:t>Порядок планирования приватизации</w:t>
      </w:r>
    </w:p>
    <w:p w:rsidR="00FE4ADB" w:rsidRDefault="00FE4ADB" w:rsidP="00FE4ADB">
      <w:pPr>
        <w:tabs>
          <w:tab w:val="left" w:pos="1485"/>
        </w:tabs>
        <w:jc w:val="center"/>
        <w:rPr>
          <w:b/>
          <w:sz w:val="28"/>
          <w:szCs w:val="28"/>
        </w:rPr>
      </w:pPr>
      <w:r w:rsidRPr="00FE4ADB">
        <w:rPr>
          <w:b/>
          <w:sz w:val="28"/>
          <w:szCs w:val="28"/>
        </w:rPr>
        <w:t>муниципального имущества муниципального образования посёлок Добрятино (сельское поселение) Гусь-Хрустального района</w:t>
      </w:r>
    </w:p>
    <w:p w:rsidR="00FE4ADB" w:rsidRPr="00FE4ADB" w:rsidRDefault="00FE4ADB" w:rsidP="00FE4ADB">
      <w:pPr>
        <w:rPr>
          <w:sz w:val="28"/>
          <w:szCs w:val="28"/>
        </w:rPr>
      </w:pPr>
    </w:p>
    <w:p w:rsidR="00FE4ADB" w:rsidRDefault="00FE4ADB" w:rsidP="00FE4AD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E4ADB" w:rsidRDefault="00FE4ADB" w:rsidP="00FE4ADB">
      <w:pPr>
        <w:jc w:val="center"/>
        <w:rPr>
          <w:sz w:val="28"/>
          <w:szCs w:val="28"/>
        </w:rPr>
      </w:pPr>
    </w:p>
    <w:p w:rsidR="00FE4ADB" w:rsidRDefault="00FE4ADB" w:rsidP="00FE4AD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E4ADB">
        <w:rPr>
          <w:sz w:val="28"/>
          <w:szCs w:val="28"/>
        </w:rPr>
        <w:t>Порядок планирования приватизации муниципального имущества муниципального образования посёлок Добрятино (сельское поселение) Гусь-Хрустального района</w:t>
      </w:r>
      <w:r>
        <w:rPr>
          <w:sz w:val="28"/>
          <w:szCs w:val="28"/>
        </w:rPr>
        <w:t xml:space="preserve"> (далее – Порядок) определяет структуру, содержание, порядок и сроки разработки Программы приватизации муниципального имущества муниципального образования посёлок Добрятино (сельское поселение) Гусь-Хрустального района, а также порядок принятия решения об условиях приватизации.</w:t>
      </w:r>
    </w:p>
    <w:p w:rsidR="00FE4ADB" w:rsidRDefault="00FE4ADB" w:rsidP="00FE4AD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и условия приватизации муниципального имущества устанавливаются в соответствии с Федеральным законом от 21.12.2001 №178-ФЗ «О приватизации государственного и муниципального имущества» (далее – Федеральный закон № 178-ФЗ)».</w:t>
      </w:r>
    </w:p>
    <w:p w:rsidR="00FE4ADB" w:rsidRDefault="00FE4ADB" w:rsidP="00FE4ADB">
      <w:pPr>
        <w:ind w:left="-709"/>
        <w:jc w:val="both"/>
        <w:rPr>
          <w:sz w:val="28"/>
          <w:szCs w:val="28"/>
        </w:rPr>
      </w:pPr>
    </w:p>
    <w:p w:rsidR="00FE4ADB" w:rsidRDefault="00FE4ADB" w:rsidP="00AC556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разработки Программы приватизации муниципального имущества муниципального образования посёлок Добрятино (сельское поселение) Гусь-Хрустального района</w:t>
      </w:r>
    </w:p>
    <w:p w:rsidR="00AC5560" w:rsidRDefault="00AC5560" w:rsidP="00AC5560">
      <w:pPr>
        <w:ind w:left="-709"/>
        <w:jc w:val="center"/>
        <w:rPr>
          <w:sz w:val="28"/>
          <w:szCs w:val="28"/>
        </w:rPr>
      </w:pPr>
    </w:p>
    <w:p w:rsidR="00AC5560" w:rsidRDefault="00AC5560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проекта Программы приватизации муниципального имущества МО п.Добрятино (сельское поселение) (далее – Программа) осуществляется на очередной финансовый год финансовым отделом администрации МО п.Добрятино (сельское поселение), уполномоченным на осуществление полномочий собственника (далее – Отдел) в отношении муниципального имущества МО п.Добрятино (сельское поселение) (далее – муниципальное имущество), а также функций по приватизации муниципальной собственности в соответствии с Федеральным законом № 178-ФЗ.</w:t>
      </w:r>
    </w:p>
    <w:p w:rsidR="00AC5560" w:rsidRDefault="00AC5560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Программы, контроль за ее выполнением и утверждение отчета о ее выполнении осуществляет Совет народных депутатов муниципального образования посёлок Добрятино (сельского поселение) Гусь-Хрустального района (далее – СНД).</w:t>
      </w:r>
    </w:p>
    <w:p w:rsidR="005E2F8A" w:rsidRDefault="00AC5560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 допускается приватизация муниципального имущества, не включенного в Программу, за исключением объектов, приватизация которых осуществляется в порядке, предусмотренном </w:t>
      </w:r>
      <w:r w:rsidR="005E2F8A">
        <w:rPr>
          <w:sz w:val="28"/>
          <w:szCs w:val="28"/>
        </w:rPr>
        <w:t xml:space="preserve">Федеральным законом от 22.07.2008 №159-ФЗ «Об </w:t>
      </w:r>
      <w:r w:rsidR="005E2F8A">
        <w:rPr>
          <w:sz w:val="28"/>
          <w:szCs w:val="28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E2F8A" w:rsidRDefault="005E2F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2.4. Программа состоит из двух разделов:</w:t>
      </w:r>
    </w:p>
    <w:p w:rsidR="005E2F8A" w:rsidRDefault="005E2F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1) первый раздел Программы содержит цели приватизации муниципального имущества и прогноз объемов поступлений в местный бюджет от продажи муниципального имущества;</w:t>
      </w:r>
    </w:p>
    <w:p w:rsidR="005E2F8A" w:rsidRDefault="005E2F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2) второй раздел Программы состоит из Перечня муниципального имущества, подлежащего приватизации в очередном финансовом году (далее – Перечень).</w:t>
      </w:r>
    </w:p>
    <w:p w:rsidR="00DC7A14" w:rsidRDefault="005E2F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2.5. Перечень составляется по утвержденной форме (Приложение).</w:t>
      </w:r>
    </w:p>
    <w:p w:rsidR="00DC7A14" w:rsidRDefault="00DC7A14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2.6. Прогноз начальной цены муниципального имущества рассчитывается по каждому включенному в Перечень объекту.</w:t>
      </w:r>
    </w:p>
    <w:p w:rsidR="00DC7A14" w:rsidRDefault="00DC7A14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2.7. При подготовке Программы учитываются предложения о приватизации муниципального имущества структурных подразделений администрации МО п.Добрятино (сельское поселение), предприятий и учреждений муниципального образования, иных юридических и физических лиц, поступившие в Отдел не позднее 01 июля текущего года.</w:t>
      </w:r>
    </w:p>
    <w:p w:rsidR="002D558A" w:rsidRDefault="002D55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2.8. Отдел разрабатывает проект Программы и не позднее 25 октября  текущего года направляет его главе муниципального образования  поселок Добрятино (сельское поселение) для рассмотрения  на Совете народных депутатов.</w:t>
      </w:r>
    </w:p>
    <w:p w:rsidR="002D558A" w:rsidRDefault="002D558A" w:rsidP="00AC5560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утвержденную Программу могут вноситься изменения. Проекты решений Совета народных депутатов </w:t>
      </w:r>
      <w:r w:rsidR="00E860A1">
        <w:rPr>
          <w:sz w:val="28"/>
          <w:szCs w:val="28"/>
        </w:rPr>
        <w:t>о внесении соответствующих изменений вносятся главой муниципального образования в течение текущего финансового года. Внесение изменений осуществляется  в соответствии с настоящим Порядком.</w:t>
      </w:r>
    </w:p>
    <w:p w:rsidR="00E860A1" w:rsidRDefault="00E860A1" w:rsidP="00AC5560">
      <w:pPr>
        <w:ind w:left="-709"/>
        <w:jc w:val="both"/>
        <w:rPr>
          <w:sz w:val="28"/>
          <w:szCs w:val="28"/>
        </w:rPr>
      </w:pPr>
    </w:p>
    <w:p w:rsidR="00E860A1" w:rsidRDefault="00E860A1" w:rsidP="00E860A1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принятия решения об условиях приватизации муниципального имущества муниципального образования посёлок Добрятино (сельское поселение)</w:t>
      </w:r>
    </w:p>
    <w:p w:rsidR="00E860A1" w:rsidRDefault="00E860A1" w:rsidP="00E860A1">
      <w:pPr>
        <w:ind w:left="-709"/>
        <w:jc w:val="center"/>
        <w:rPr>
          <w:sz w:val="28"/>
          <w:szCs w:val="28"/>
        </w:rPr>
      </w:pP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об условиях приватизации муниципального имущества принимается Отделом в соответствии с Программой и Федеральным законом № 178-ФЗ.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решение об условиях приватизации муниципального имущества должны содержаться следующие сведения: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данные;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 в соответствии с Федеральным законом № 178-ФЗ;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имущества;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обременения, ограничения пользования имуществом (при наличии);</w:t>
      </w: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необходимые для приватизации муниципального имущества, предусмотренные Федеральным законом № 178-ФЗ.</w:t>
      </w:r>
    </w:p>
    <w:p w:rsidR="00E860A1" w:rsidRDefault="00E860A1" w:rsidP="00E860A1">
      <w:pPr>
        <w:ind w:left="-709"/>
        <w:rPr>
          <w:sz w:val="28"/>
          <w:szCs w:val="28"/>
        </w:rPr>
      </w:pPr>
    </w:p>
    <w:p w:rsidR="00E860A1" w:rsidRDefault="00E860A1" w:rsidP="00E860A1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4. Отчет о выполнении Программы</w:t>
      </w:r>
    </w:p>
    <w:p w:rsidR="00E860A1" w:rsidRDefault="00E860A1" w:rsidP="00E860A1">
      <w:pPr>
        <w:ind w:left="-709"/>
        <w:jc w:val="center"/>
        <w:rPr>
          <w:sz w:val="28"/>
          <w:szCs w:val="28"/>
        </w:rPr>
      </w:pPr>
    </w:p>
    <w:p w:rsidR="00E860A1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4.1. Глава муниципального образования ежегодно, не позднее 01 апреля текущего года, представляет в Совет народных депутатов отчет о выполнении Программы за прошедший финансовый год.</w:t>
      </w:r>
    </w:p>
    <w:p w:rsidR="00745534" w:rsidRDefault="00E860A1" w:rsidP="0074553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4.2. Отчет о выполнении Программы должен содержать перечень муниципального имущества, приватизирован</w:t>
      </w:r>
      <w:r w:rsidR="00745534">
        <w:rPr>
          <w:sz w:val="28"/>
          <w:szCs w:val="28"/>
        </w:rPr>
        <w:t>н</w:t>
      </w:r>
      <w:r>
        <w:rPr>
          <w:sz w:val="28"/>
          <w:szCs w:val="28"/>
        </w:rPr>
        <w:t>ого в прошедшем финансовом году,</w:t>
      </w:r>
      <w:r w:rsidR="00745534">
        <w:rPr>
          <w:sz w:val="28"/>
          <w:szCs w:val="28"/>
        </w:rPr>
        <w:t xml:space="preserve"> с указанием способа, сроки и цены сделки приватизации, а также перечень муниципального имущества, не приватизированного в отчетном периоде, с указанием причин,  по которым данное имущество не было приватизировано.</w:t>
      </w: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745534" w:rsidRDefault="00745534" w:rsidP="00E860A1">
      <w:pPr>
        <w:ind w:left="-709"/>
        <w:rPr>
          <w:sz w:val="28"/>
          <w:szCs w:val="28"/>
        </w:rPr>
      </w:pPr>
    </w:p>
    <w:p w:rsidR="00DA64AD" w:rsidRDefault="00DA64AD" w:rsidP="00E860A1">
      <w:pPr>
        <w:ind w:left="-709"/>
        <w:rPr>
          <w:sz w:val="28"/>
          <w:szCs w:val="28"/>
        </w:rPr>
      </w:pPr>
    </w:p>
    <w:p w:rsidR="00DA64AD" w:rsidRDefault="00DA64AD" w:rsidP="00E860A1">
      <w:pPr>
        <w:ind w:left="-709"/>
        <w:rPr>
          <w:sz w:val="28"/>
          <w:szCs w:val="28"/>
        </w:rPr>
      </w:pPr>
    </w:p>
    <w:p w:rsidR="00DA64AD" w:rsidRDefault="00DA64AD" w:rsidP="00E860A1">
      <w:pPr>
        <w:ind w:left="-709"/>
        <w:rPr>
          <w:sz w:val="28"/>
          <w:szCs w:val="28"/>
        </w:rPr>
      </w:pPr>
    </w:p>
    <w:p w:rsidR="00DA64AD" w:rsidRDefault="00DA64AD" w:rsidP="00E860A1">
      <w:pPr>
        <w:ind w:left="-709"/>
        <w:rPr>
          <w:sz w:val="28"/>
          <w:szCs w:val="28"/>
        </w:rPr>
      </w:pPr>
    </w:p>
    <w:p w:rsidR="00DA64AD" w:rsidRDefault="00DA64AD" w:rsidP="00E860A1">
      <w:pPr>
        <w:ind w:left="-709"/>
        <w:rPr>
          <w:sz w:val="28"/>
          <w:szCs w:val="28"/>
        </w:rPr>
      </w:pPr>
    </w:p>
    <w:p w:rsid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>Приложение к Порядку</w:t>
      </w:r>
    </w:p>
    <w:p w:rsidR="00745534" w:rsidRP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 xml:space="preserve"> планирования приватизации</w:t>
      </w:r>
    </w:p>
    <w:p w:rsid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>Муниципального имущества</w:t>
      </w:r>
    </w:p>
    <w:p w:rsidR="00E860A1" w:rsidRPr="00745534" w:rsidRDefault="00745534" w:rsidP="00745534">
      <w:pPr>
        <w:ind w:left="-709"/>
        <w:jc w:val="right"/>
        <w:rPr>
          <w:sz w:val="20"/>
          <w:szCs w:val="20"/>
        </w:rPr>
      </w:pPr>
      <w:r w:rsidRPr="00745534">
        <w:rPr>
          <w:sz w:val="20"/>
          <w:szCs w:val="20"/>
        </w:rPr>
        <w:t xml:space="preserve"> МО п.Добрятино (сельское поселение) </w:t>
      </w:r>
    </w:p>
    <w:p w:rsidR="00E860A1" w:rsidRDefault="00E860A1" w:rsidP="00E860A1">
      <w:pPr>
        <w:ind w:left="-709"/>
        <w:jc w:val="center"/>
        <w:rPr>
          <w:sz w:val="28"/>
          <w:szCs w:val="28"/>
        </w:rPr>
      </w:pPr>
    </w:p>
    <w:p w:rsidR="00AC5560" w:rsidRPr="00144587" w:rsidRDefault="00495AFB" w:rsidP="00144587">
      <w:pPr>
        <w:ind w:left="-709"/>
        <w:jc w:val="center"/>
        <w:rPr>
          <w:b/>
          <w:sz w:val="28"/>
          <w:szCs w:val="28"/>
        </w:rPr>
      </w:pPr>
      <w:r w:rsidRPr="00144587">
        <w:rPr>
          <w:b/>
          <w:sz w:val="28"/>
          <w:szCs w:val="28"/>
        </w:rPr>
        <w:t>Перечень муниципального имущества МО п.Добрятино (сельское поселение)</w:t>
      </w:r>
      <w:r w:rsidR="00144587" w:rsidRPr="00144587">
        <w:rPr>
          <w:b/>
          <w:sz w:val="28"/>
          <w:szCs w:val="28"/>
        </w:rPr>
        <w:t>,</w:t>
      </w:r>
    </w:p>
    <w:p w:rsidR="00144587" w:rsidRDefault="00144587" w:rsidP="00144587">
      <w:pPr>
        <w:ind w:left="-709"/>
        <w:jc w:val="center"/>
        <w:rPr>
          <w:b/>
          <w:sz w:val="28"/>
          <w:szCs w:val="28"/>
        </w:rPr>
      </w:pPr>
      <w:r w:rsidRPr="00144587">
        <w:rPr>
          <w:b/>
          <w:sz w:val="28"/>
          <w:szCs w:val="28"/>
        </w:rPr>
        <w:t>Подлежащего приватизации в _______году</w:t>
      </w:r>
    </w:p>
    <w:p w:rsidR="00144587" w:rsidRDefault="00144587" w:rsidP="00144587">
      <w:pPr>
        <w:ind w:left="-709"/>
        <w:jc w:val="center"/>
        <w:rPr>
          <w:b/>
          <w:sz w:val="28"/>
          <w:szCs w:val="28"/>
        </w:rPr>
      </w:pPr>
    </w:p>
    <w:p w:rsidR="00144587" w:rsidRDefault="00144587" w:rsidP="0014458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144587" w:rsidRDefault="00144587" w:rsidP="00144587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 w:firstRow="1" w:lastRow="0" w:firstColumn="1" w:lastColumn="0" w:noHBand="0" w:noVBand="1"/>
      </w:tblPr>
      <w:tblGrid>
        <w:gridCol w:w="716"/>
        <w:gridCol w:w="2667"/>
        <w:gridCol w:w="1692"/>
        <w:gridCol w:w="1692"/>
        <w:gridCol w:w="1467"/>
        <w:gridCol w:w="2303"/>
      </w:tblGrid>
      <w:tr w:rsidR="00144587" w:rsidRPr="00144587" w:rsidTr="00DA64AD">
        <w:trPr>
          <w:trHeight w:val="279"/>
        </w:trPr>
        <w:tc>
          <w:tcPr>
            <w:tcW w:w="10536" w:type="dxa"/>
            <w:gridSpan w:val="6"/>
          </w:tcPr>
          <w:p w:rsidR="00144587" w:rsidRPr="00144587" w:rsidRDefault="00144587" w:rsidP="00144587">
            <w:pPr>
              <w:jc w:val="center"/>
            </w:pPr>
            <w:r w:rsidRPr="00144587">
              <w:t>Нежилые здания (помещения)</w:t>
            </w:r>
          </w:p>
        </w:tc>
      </w:tr>
      <w:tr w:rsidR="00144587" w:rsidRPr="00144587" w:rsidTr="00DA64AD">
        <w:trPr>
          <w:trHeight w:val="1703"/>
        </w:trPr>
        <w:tc>
          <w:tcPr>
            <w:tcW w:w="716" w:type="dxa"/>
          </w:tcPr>
          <w:p w:rsidR="00144587" w:rsidRPr="00144587" w:rsidRDefault="00144587" w:rsidP="00144587">
            <w:r w:rsidRPr="00144587">
              <w:t>№</w:t>
            </w:r>
          </w:p>
          <w:p w:rsidR="00144587" w:rsidRPr="00144587" w:rsidRDefault="00144587" w:rsidP="00144587">
            <w:r w:rsidRPr="00144587">
              <w:t>п/п</w:t>
            </w:r>
          </w:p>
        </w:tc>
        <w:tc>
          <w:tcPr>
            <w:tcW w:w="2667" w:type="dxa"/>
          </w:tcPr>
          <w:p w:rsidR="00144587" w:rsidRPr="00144587" w:rsidRDefault="00144587" w:rsidP="00144587">
            <w:pPr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 w:rsidR="00DA64AD">
              <w:rPr>
                <w:rStyle w:val="ac"/>
              </w:rPr>
              <w:footnoteReference w:id="1"/>
            </w:r>
          </w:p>
        </w:tc>
        <w:tc>
          <w:tcPr>
            <w:tcW w:w="1692" w:type="dxa"/>
          </w:tcPr>
          <w:p w:rsidR="00144587" w:rsidRPr="00144587" w:rsidRDefault="00144587" w:rsidP="00D661B0">
            <w:r>
              <w:t>Адрес</w:t>
            </w:r>
          </w:p>
        </w:tc>
        <w:tc>
          <w:tcPr>
            <w:tcW w:w="1692" w:type="dxa"/>
          </w:tcPr>
          <w:p w:rsidR="00144587" w:rsidRPr="00144587" w:rsidRDefault="00144587" w:rsidP="00DA64AD">
            <w:pPr>
              <w:jc w:val="center"/>
            </w:pPr>
            <w:r>
              <w:t>Общая площадь нежилых помещений (зданий), кв.м.</w:t>
            </w:r>
          </w:p>
        </w:tc>
        <w:tc>
          <w:tcPr>
            <w:tcW w:w="1467" w:type="dxa"/>
          </w:tcPr>
          <w:p w:rsidR="00144587" w:rsidRPr="00144587" w:rsidRDefault="00DA64AD" w:rsidP="00DA64AD">
            <w:pPr>
              <w:jc w:val="center"/>
            </w:pPr>
            <w:r>
              <w:t>Прогноз начальной цены, тыс.руб</w:t>
            </w:r>
          </w:p>
        </w:tc>
        <w:tc>
          <w:tcPr>
            <w:tcW w:w="2303" w:type="dxa"/>
          </w:tcPr>
          <w:p w:rsidR="00144587" w:rsidRPr="00144587" w:rsidRDefault="00DA64AD" w:rsidP="00DA64AD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144587" w:rsidRPr="00144587" w:rsidTr="00DA64AD">
        <w:trPr>
          <w:trHeight w:val="279"/>
        </w:trPr>
        <w:tc>
          <w:tcPr>
            <w:tcW w:w="716" w:type="dxa"/>
          </w:tcPr>
          <w:p w:rsidR="00144587" w:rsidRPr="00144587" w:rsidRDefault="00DA64AD" w:rsidP="00144587">
            <w:r>
              <w:t>1</w:t>
            </w:r>
          </w:p>
        </w:tc>
        <w:tc>
          <w:tcPr>
            <w:tcW w:w="2667" w:type="dxa"/>
          </w:tcPr>
          <w:p w:rsidR="00144587" w:rsidRPr="00144587" w:rsidRDefault="00DA64AD" w:rsidP="00144587">
            <w:r>
              <w:t>2</w:t>
            </w:r>
          </w:p>
        </w:tc>
        <w:tc>
          <w:tcPr>
            <w:tcW w:w="1692" w:type="dxa"/>
          </w:tcPr>
          <w:p w:rsidR="00144587" w:rsidRPr="00144587" w:rsidRDefault="00DA64AD" w:rsidP="00144587">
            <w:r>
              <w:t>3</w:t>
            </w:r>
          </w:p>
        </w:tc>
        <w:tc>
          <w:tcPr>
            <w:tcW w:w="1692" w:type="dxa"/>
          </w:tcPr>
          <w:p w:rsidR="00144587" w:rsidRPr="00144587" w:rsidRDefault="00DA64AD" w:rsidP="00144587">
            <w:r>
              <w:t>4</w:t>
            </w:r>
          </w:p>
        </w:tc>
        <w:tc>
          <w:tcPr>
            <w:tcW w:w="1467" w:type="dxa"/>
          </w:tcPr>
          <w:p w:rsidR="00144587" w:rsidRPr="00144587" w:rsidRDefault="00DA64AD" w:rsidP="00144587">
            <w:r>
              <w:t>5</w:t>
            </w:r>
          </w:p>
        </w:tc>
        <w:tc>
          <w:tcPr>
            <w:tcW w:w="2303" w:type="dxa"/>
          </w:tcPr>
          <w:p w:rsidR="00144587" w:rsidRPr="00144587" w:rsidRDefault="00DA64AD" w:rsidP="00144587">
            <w:r>
              <w:t>6</w:t>
            </w:r>
          </w:p>
        </w:tc>
      </w:tr>
      <w:tr w:rsidR="00144587" w:rsidRPr="00144587" w:rsidTr="00DA64AD">
        <w:trPr>
          <w:trHeight w:val="279"/>
        </w:trPr>
        <w:tc>
          <w:tcPr>
            <w:tcW w:w="716" w:type="dxa"/>
          </w:tcPr>
          <w:p w:rsidR="00144587" w:rsidRPr="00144587" w:rsidRDefault="00DA64AD" w:rsidP="00144587">
            <w:r>
              <w:t>1.</w:t>
            </w:r>
          </w:p>
        </w:tc>
        <w:tc>
          <w:tcPr>
            <w:tcW w:w="2667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467" w:type="dxa"/>
          </w:tcPr>
          <w:p w:rsidR="00144587" w:rsidRPr="00144587" w:rsidRDefault="00144587" w:rsidP="00144587"/>
        </w:tc>
        <w:tc>
          <w:tcPr>
            <w:tcW w:w="2303" w:type="dxa"/>
          </w:tcPr>
          <w:p w:rsidR="00144587" w:rsidRPr="00144587" w:rsidRDefault="00144587" w:rsidP="00144587"/>
        </w:tc>
      </w:tr>
      <w:tr w:rsidR="00144587" w:rsidRPr="00144587" w:rsidTr="00DA64AD">
        <w:trPr>
          <w:trHeight w:val="294"/>
        </w:trPr>
        <w:tc>
          <w:tcPr>
            <w:tcW w:w="716" w:type="dxa"/>
          </w:tcPr>
          <w:p w:rsidR="00144587" w:rsidRPr="00144587" w:rsidRDefault="00DA64AD" w:rsidP="00144587">
            <w:r>
              <w:t>2.</w:t>
            </w:r>
          </w:p>
        </w:tc>
        <w:tc>
          <w:tcPr>
            <w:tcW w:w="2667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692" w:type="dxa"/>
          </w:tcPr>
          <w:p w:rsidR="00144587" w:rsidRPr="00144587" w:rsidRDefault="00144587" w:rsidP="00144587"/>
        </w:tc>
        <w:tc>
          <w:tcPr>
            <w:tcW w:w="1467" w:type="dxa"/>
          </w:tcPr>
          <w:p w:rsidR="00144587" w:rsidRPr="00144587" w:rsidRDefault="00144587" w:rsidP="00144587"/>
        </w:tc>
        <w:tc>
          <w:tcPr>
            <w:tcW w:w="2303" w:type="dxa"/>
          </w:tcPr>
          <w:p w:rsidR="00144587" w:rsidRPr="00144587" w:rsidRDefault="00144587" w:rsidP="00144587"/>
        </w:tc>
      </w:tr>
      <w:tr w:rsidR="00DA64AD" w:rsidRPr="00144587" w:rsidTr="00DA64AD">
        <w:trPr>
          <w:trHeight w:val="294"/>
        </w:trPr>
        <w:tc>
          <w:tcPr>
            <w:tcW w:w="716" w:type="dxa"/>
          </w:tcPr>
          <w:p w:rsidR="00DA64AD" w:rsidRDefault="00DA64AD" w:rsidP="00144587">
            <w:r>
              <w:t>3.</w:t>
            </w:r>
          </w:p>
        </w:tc>
        <w:tc>
          <w:tcPr>
            <w:tcW w:w="2667" w:type="dxa"/>
          </w:tcPr>
          <w:p w:rsidR="00DA64AD" w:rsidRPr="00144587" w:rsidRDefault="00DA64AD" w:rsidP="00144587"/>
        </w:tc>
        <w:tc>
          <w:tcPr>
            <w:tcW w:w="1692" w:type="dxa"/>
          </w:tcPr>
          <w:p w:rsidR="00DA64AD" w:rsidRPr="00144587" w:rsidRDefault="00DA64AD" w:rsidP="00144587"/>
        </w:tc>
        <w:tc>
          <w:tcPr>
            <w:tcW w:w="1692" w:type="dxa"/>
          </w:tcPr>
          <w:p w:rsidR="00DA64AD" w:rsidRPr="00144587" w:rsidRDefault="00DA64AD" w:rsidP="00144587"/>
        </w:tc>
        <w:tc>
          <w:tcPr>
            <w:tcW w:w="1467" w:type="dxa"/>
          </w:tcPr>
          <w:p w:rsidR="00DA64AD" w:rsidRPr="00144587" w:rsidRDefault="00DA64AD" w:rsidP="00144587"/>
        </w:tc>
        <w:tc>
          <w:tcPr>
            <w:tcW w:w="2303" w:type="dxa"/>
          </w:tcPr>
          <w:p w:rsidR="00DA64AD" w:rsidRPr="00144587" w:rsidRDefault="00DA64AD" w:rsidP="00144587"/>
        </w:tc>
      </w:tr>
    </w:tbl>
    <w:p w:rsidR="00DA64AD" w:rsidRPr="00DA64AD" w:rsidRDefault="00DA64AD" w:rsidP="00DA64AD"/>
    <w:p w:rsidR="00DA64AD" w:rsidRDefault="00DA64AD" w:rsidP="00DA64AD"/>
    <w:p w:rsidR="00DA64AD" w:rsidRDefault="00DA64AD" w:rsidP="00DA64AD">
      <w:pPr>
        <w:ind w:left="-709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Раздел 2 </w:t>
      </w:r>
    </w:p>
    <w:p w:rsidR="00DA64AD" w:rsidRDefault="00DA64AD" w:rsidP="00DA64AD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 w:firstRow="1" w:lastRow="0" w:firstColumn="1" w:lastColumn="0" w:noHBand="0" w:noVBand="1"/>
      </w:tblPr>
      <w:tblGrid>
        <w:gridCol w:w="652"/>
        <w:gridCol w:w="2321"/>
        <w:gridCol w:w="1600"/>
        <w:gridCol w:w="1766"/>
        <w:gridCol w:w="2019"/>
        <w:gridCol w:w="2179"/>
      </w:tblGrid>
      <w:tr w:rsidR="00DA64AD" w:rsidRPr="00144587" w:rsidTr="002A4CE1">
        <w:trPr>
          <w:trHeight w:val="279"/>
        </w:trPr>
        <w:tc>
          <w:tcPr>
            <w:tcW w:w="10536" w:type="dxa"/>
            <w:gridSpan w:val="6"/>
          </w:tcPr>
          <w:p w:rsidR="00DA64AD" w:rsidRPr="00144587" w:rsidRDefault="00DA64AD" w:rsidP="002A4CE1">
            <w:pPr>
              <w:jc w:val="center"/>
            </w:pPr>
            <w:r>
              <w:t>Муниципальные унитарные предприятия, подлежащие преобразованию в хозяйственные общества</w:t>
            </w:r>
          </w:p>
        </w:tc>
      </w:tr>
      <w:tr w:rsidR="00DA64AD" w:rsidRPr="00144587" w:rsidTr="002A4CE1">
        <w:trPr>
          <w:trHeight w:val="1703"/>
        </w:trPr>
        <w:tc>
          <w:tcPr>
            <w:tcW w:w="716" w:type="dxa"/>
          </w:tcPr>
          <w:p w:rsidR="00DA64AD" w:rsidRPr="00144587" w:rsidRDefault="00DA64AD" w:rsidP="002A4CE1">
            <w:r w:rsidRPr="00144587">
              <w:t>№</w:t>
            </w:r>
          </w:p>
          <w:p w:rsidR="00DA64AD" w:rsidRPr="00144587" w:rsidRDefault="00DA64AD" w:rsidP="002A4CE1">
            <w:r w:rsidRPr="00144587">
              <w:t>п/п</w:t>
            </w:r>
          </w:p>
        </w:tc>
        <w:tc>
          <w:tcPr>
            <w:tcW w:w="2667" w:type="dxa"/>
          </w:tcPr>
          <w:p w:rsidR="00DA64AD" w:rsidRPr="00144587" w:rsidRDefault="00DA64AD" w:rsidP="002A4CE1">
            <w:pPr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4AD">
              <w:rPr>
                <w:rFonts w:cs="Times New Roman"/>
              </w:rPr>
              <w:t>предприятия</w:t>
            </w:r>
          </w:p>
        </w:tc>
        <w:tc>
          <w:tcPr>
            <w:tcW w:w="1692" w:type="dxa"/>
          </w:tcPr>
          <w:p w:rsidR="00DA64AD" w:rsidRPr="00DA64AD" w:rsidRDefault="00DA64AD" w:rsidP="002A4CE1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692" w:type="dxa"/>
          </w:tcPr>
          <w:p w:rsidR="00DA64AD" w:rsidRPr="00144587" w:rsidRDefault="00DA64AD" w:rsidP="002A4CE1">
            <w:pPr>
              <w:jc w:val="center"/>
            </w:pPr>
            <w:r>
              <w:t>Остаточная стоимость основных средств (зданий, машин, оборудования), тыс.руб.</w:t>
            </w:r>
          </w:p>
        </w:tc>
        <w:tc>
          <w:tcPr>
            <w:tcW w:w="1467" w:type="dxa"/>
          </w:tcPr>
          <w:p w:rsidR="00DA64AD" w:rsidRPr="00144587" w:rsidRDefault="00DA64AD" w:rsidP="002A4CE1">
            <w:pPr>
              <w:jc w:val="center"/>
            </w:pPr>
            <w:r>
              <w:t>Форма хозяйственного общества. Предполагаемые ограничения. Акции, доли, поступающие в муниципальную собственность, %</w:t>
            </w:r>
          </w:p>
        </w:tc>
        <w:tc>
          <w:tcPr>
            <w:tcW w:w="2303" w:type="dxa"/>
          </w:tcPr>
          <w:p w:rsidR="00DA64AD" w:rsidRPr="00144587" w:rsidRDefault="00DA64AD" w:rsidP="002A4CE1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DA64AD" w:rsidRPr="00144587" w:rsidTr="002A4CE1">
        <w:trPr>
          <w:trHeight w:val="279"/>
        </w:trPr>
        <w:tc>
          <w:tcPr>
            <w:tcW w:w="716" w:type="dxa"/>
          </w:tcPr>
          <w:p w:rsidR="00DA64AD" w:rsidRPr="00144587" w:rsidRDefault="00DA64AD" w:rsidP="002A4CE1">
            <w:r>
              <w:t>1</w:t>
            </w:r>
          </w:p>
        </w:tc>
        <w:tc>
          <w:tcPr>
            <w:tcW w:w="2667" w:type="dxa"/>
          </w:tcPr>
          <w:p w:rsidR="00DA64AD" w:rsidRPr="00144587" w:rsidRDefault="00DA64AD" w:rsidP="002A4CE1">
            <w:r>
              <w:t>2</w:t>
            </w:r>
          </w:p>
        </w:tc>
        <w:tc>
          <w:tcPr>
            <w:tcW w:w="1692" w:type="dxa"/>
          </w:tcPr>
          <w:p w:rsidR="00DA64AD" w:rsidRPr="00144587" w:rsidRDefault="00DA64AD" w:rsidP="002A4CE1">
            <w:r>
              <w:t>3</w:t>
            </w:r>
          </w:p>
        </w:tc>
        <w:tc>
          <w:tcPr>
            <w:tcW w:w="1692" w:type="dxa"/>
          </w:tcPr>
          <w:p w:rsidR="00DA64AD" w:rsidRPr="00144587" w:rsidRDefault="00DA64AD" w:rsidP="002A4CE1">
            <w:r>
              <w:t>4</w:t>
            </w:r>
          </w:p>
        </w:tc>
        <w:tc>
          <w:tcPr>
            <w:tcW w:w="1467" w:type="dxa"/>
          </w:tcPr>
          <w:p w:rsidR="00DA64AD" w:rsidRPr="00144587" w:rsidRDefault="00DA64AD" w:rsidP="002A4CE1">
            <w:r>
              <w:t>5</w:t>
            </w:r>
          </w:p>
        </w:tc>
        <w:tc>
          <w:tcPr>
            <w:tcW w:w="2303" w:type="dxa"/>
          </w:tcPr>
          <w:p w:rsidR="00DA64AD" w:rsidRPr="00144587" w:rsidRDefault="00DA64AD" w:rsidP="002A4CE1">
            <w:r>
              <w:t>6</w:t>
            </w:r>
          </w:p>
        </w:tc>
      </w:tr>
      <w:tr w:rsidR="00DA64AD" w:rsidRPr="00144587" w:rsidTr="002A4CE1">
        <w:trPr>
          <w:trHeight w:val="279"/>
        </w:trPr>
        <w:tc>
          <w:tcPr>
            <w:tcW w:w="716" w:type="dxa"/>
          </w:tcPr>
          <w:p w:rsidR="00DA64AD" w:rsidRPr="00144587" w:rsidRDefault="00DA64AD" w:rsidP="002A4CE1">
            <w:r>
              <w:t>1.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  <w:tr w:rsidR="00DA64AD" w:rsidRPr="00144587" w:rsidTr="002A4CE1">
        <w:trPr>
          <w:trHeight w:val="294"/>
        </w:trPr>
        <w:tc>
          <w:tcPr>
            <w:tcW w:w="716" w:type="dxa"/>
          </w:tcPr>
          <w:p w:rsidR="00DA64AD" w:rsidRPr="00144587" w:rsidRDefault="00DA64AD" w:rsidP="002A4CE1">
            <w:r>
              <w:t>2.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  <w:tr w:rsidR="00DA64AD" w:rsidRPr="00144587" w:rsidTr="002A4CE1">
        <w:trPr>
          <w:trHeight w:val="294"/>
        </w:trPr>
        <w:tc>
          <w:tcPr>
            <w:tcW w:w="716" w:type="dxa"/>
          </w:tcPr>
          <w:p w:rsidR="00DA64AD" w:rsidRDefault="00DA64AD" w:rsidP="002A4CE1">
            <w:r>
              <w:t>3.</w:t>
            </w:r>
          </w:p>
        </w:tc>
        <w:tc>
          <w:tcPr>
            <w:tcW w:w="2667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692" w:type="dxa"/>
          </w:tcPr>
          <w:p w:rsidR="00DA64AD" w:rsidRPr="00144587" w:rsidRDefault="00DA64AD" w:rsidP="002A4CE1"/>
        </w:tc>
        <w:tc>
          <w:tcPr>
            <w:tcW w:w="1467" w:type="dxa"/>
          </w:tcPr>
          <w:p w:rsidR="00DA64AD" w:rsidRPr="00144587" w:rsidRDefault="00DA64AD" w:rsidP="002A4CE1"/>
        </w:tc>
        <w:tc>
          <w:tcPr>
            <w:tcW w:w="2303" w:type="dxa"/>
          </w:tcPr>
          <w:p w:rsidR="00DA64AD" w:rsidRPr="00144587" w:rsidRDefault="00DA64AD" w:rsidP="002A4CE1"/>
        </w:tc>
      </w:tr>
    </w:tbl>
    <w:p w:rsidR="00144587" w:rsidRDefault="00144587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063281" w:rsidRDefault="00063281" w:rsidP="00063281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063281" w:rsidRDefault="00063281" w:rsidP="00063281">
      <w:pPr>
        <w:ind w:left="-709"/>
        <w:rPr>
          <w:sz w:val="28"/>
          <w:szCs w:val="28"/>
        </w:rPr>
      </w:pPr>
    </w:p>
    <w:tbl>
      <w:tblPr>
        <w:tblStyle w:val="a7"/>
        <w:tblW w:w="10537" w:type="dxa"/>
        <w:tblInd w:w="-709" w:type="dxa"/>
        <w:tblLook w:val="04A0" w:firstRow="1" w:lastRow="0" w:firstColumn="1" w:lastColumn="0" w:noHBand="0" w:noVBand="1"/>
      </w:tblPr>
      <w:tblGrid>
        <w:gridCol w:w="628"/>
        <w:gridCol w:w="2186"/>
        <w:gridCol w:w="1564"/>
        <w:gridCol w:w="1944"/>
        <w:gridCol w:w="2085"/>
        <w:gridCol w:w="2130"/>
      </w:tblGrid>
      <w:tr w:rsidR="00063281" w:rsidRPr="00144587" w:rsidTr="002A4CE1">
        <w:trPr>
          <w:trHeight w:val="279"/>
        </w:trPr>
        <w:tc>
          <w:tcPr>
            <w:tcW w:w="10536" w:type="dxa"/>
            <w:gridSpan w:val="6"/>
          </w:tcPr>
          <w:p w:rsidR="00063281" w:rsidRPr="00144587" w:rsidRDefault="00063281" w:rsidP="002A4CE1">
            <w:pPr>
              <w:jc w:val="center"/>
            </w:pPr>
            <w:r>
              <w:t>Хозяйственные общества, акции (доли) в которых подлежат приватизации</w:t>
            </w:r>
          </w:p>
        </w:tc>
      </w:tr>
      <w:tr w:rsidR="00063281" w:rsidRPr="00144587" w:rsidTr="002A4CE1">
        <w:trPr>
          <w:trHeight w:val="1703"/>
        </w:trPr>
        <w:tc>
          <w:tcPr>
            <w:tcW w:w="716" w:type="dxa"/>
          </w:tcPr>
          <w:p w:rsidR="00063281" w:rsidRPr="00144587" w:rsidRDefault="00063281" w:rsidP="002A4CE1">
            <w:r w:rsidRPr="00144587">
              <w:t>№</w:t>
            </w:r>
          </w:p>
          <w:p w:rsidR="00063281" w:rsidRPr="00144587" w:rsidRDefault="00063281" w:rsidP="002A4CE1">
            <w:r w:rsidRPr="00144587">
              <w:t>п/п</w:t>
            </w:r>
          </w:p>
        </w:tc>
        <w:tc>
          <w:tcPr>
            <w:tcW w:w="2667" w:type="dxa"/>
          </w:tcPr>
          <w:p w:rsidR="00063281" w:rsidRPr="00144587" w:rsidRDefault="00063281" w:rsidP="000632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общества</w:t>
            </w:r>
          </w:p>
        </w:tc>
        <w:tc>
          <w:tcPr>
            <w:tcW w:w="1692" w:type="dxa"/>
          </w:tcPr>
          <w:p w:rsidR="00063281" w:rsidRPr="00DA64AD" w:rsidRDefault="00063281" w:rsidP="002A4CE1">
            <w:pPr>
              <w:rPr>
                <w:rFonts w:cs="Times New Roman"/>
              </w:rPr>
            </w:pPr>
            <w:r>
              <w:t>Адрес</w:t>
            </w:r>
            <w:r>
              <w:rPr>
                <w:rFonts w:cs="Times New Roman"/>
              </w:rPr>
              <w:t xml:space="preserve"> места нахождения</w:t>
            </w:r>
          </w:p>
        </w:tc>
        <w:tc>
          <w:tcPr>
            <w:tcW w:w="1692" w:type="dxa"/>
          </w:tcPr>
          <w:p w:rsidR="00063281" w:rsidRPr="00144587" w:rsidRDefault="00063281" w:rsidP="002A4CE1">
            <w:pPr>
              <w:jc w:val="center"/>
            </w:pPr>
            <w:r>
              <w:t>Размер пакета акций (доля уставного капитала) общества, подлежащая приватизации, %</w:t>
            </w:r>
          </w:p>
        </w:tc>
        <w:tc>
          <w:tcPr>
            <w:tcW w:w="1467" w:type="dxa"/>
          </w:tcPr>
          <w:p w:rsidR="00063281" w:rsidRPr="00144587" w:rsidRDefault="00063281" w:rsidP="002A4CE1">
            <w:pPr>
              <w:jc w:val="center"/>
            </w:pPr>
            <w:r>
              <w:t>Прогноз начальной цены (номинальная стоимость приватизируемого имущества), тыс.руб.</w:t>
            </w:r>
          </w:p>
        </w:tc>
        <w:tc>
          <w:tcPr>
            <w:tcW w:w="2303" w:type="dxa"/>
          </w:tcPr>
          <w:p w:rsidR="00063281" w:rsidRPr="00144587" w:rsidRDefault="00063281" w:rsidP="002A4CE1">
            <w:pPr>
              <w:jc w:val="center"/>
            </w:pPr>
            <w:r>
              <w:t>Предполагаемый срок приватизации (квартал)</w:t>
            </w:r>
          </w:p>
        </w:tc>
      </w:tr>
      <w:tr w:rsidR="00063281" w:rsidRPr="00144587" w:rsidTr="002A4CE1">
        <w:trPr>
          <w:trHeight w:val="279"/>
        </w:trPr>
        <w:tc>
          <w:tcPr>
            <w:tcW w:w="716" w:type="dxa"/>
          </w:tcPr>
          <w:p w:rsidR="00063281" w:rsidRPr="00144587" w:rsidRDefault="00063281" w:rsidP="002A4CE1">
            <w:r>
              <w:t>1</w:t>
            </w:r>
          </w:p>
        </w:tc>
        <w:tc>
          <w:tcPr>
            <w:tcW w:w="2667" w:type="dxa"/>
          </w:tcPr>
          <w:p w:rsidR="00063281" w:rsidRPr="00144587" w:rsidRDefault="00063281" w:rsidP="002A4CE1">
            <w:r>
              <w:t>2</w:t>
            </w:r>
          </w:p>
        </w:tc>
        <w:tc>
          <w:tcPr>
            <w:tcW w:w="1692" w:type="dxa"/>
          </w:tcPr>
          <w:p w:rsidR="00063281" w:rsidRPr="00144587" w:rsidRDefault="00063281" w:rsidP="002A4CE1">
            <w:r>
              <w:t>3</w:t>
            </w:r>
          </w:p>
        </w:tc>
        <w:tc>
          <w:tcPr>
            <w:tcW w:w="1692" w:type="dxa"/>
          </w:tcPr>
          <w:p w:rsidR="00063281" w:rsidRPr="00144587" w:rsidRDefault="00063281" w:rsidP="002A4CE1">
            <w:r>
              <w:t>4</w:t>
            </w:r>
          </w:p>
        </w:tc>
        <w:tc>
          <w:tcPr>
            <w:tcW w:w="1467" w:type="dxa"/>
          </w:tcPr>
          <w:p w:rsidR="00063281" w:rsidRPr="00144587" w:rsidRDefault="00063281" w:rsidP="002A4CE1">
            <w:r>
              <w:t>5</w:t>
            </w:r>
          </w:p>
        </w:tc>
        <w:tc>
          <w:tcPr>
            <w:tcW w:w="2303" w:type="dxa"/>
          </w:tcPr>
          <w:p w:rsidR="00063281" w:rsidRPr="00144587" w:rsidRDefault="00063281" w:rsidP="002A4CE1">
            <w:r>
              <w:t>6</w:t>
            </w:r>
          </w:p>
        </w:tc>
      </w:tr>
      <w:tr w:rsidR="00063281" w:rsidRPr="00144587" w:rsidTr="002A4CE1">
        <w:trPr>
          <w:trHeight w:val="279"/>
        </w:trPr>
        <w:tc>
          <w:tcPr>
            <w:tcW w:w="716" w:type="dxa"/>
          </w:tcPr>
          <w:p w:rsidR="00063281" w:rsidRPr="00144587" w:rsidRDefault="00063281" w:rsidP="002A4CE1">
            <w:r>
              <w:t>1.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  <w:tr w:rsidR="00063281" w:rsidRPr="00144587" w:rsidTr="002A4CE1">
        <w:trPr>
          <w:trHeight w:val="294"/>
        </w:trPr>
        <w:tc>
          <w:tcPr>
            <w:tcW w:w="716" w:type="dxa"/>
          </w:tcPr>
          <w:p w:rsidR="00063281" w:rsidRPr="00144587" w:rsidRDefault="00063281" w:rsidP="002A4CE1">
            <w:r>
              <w:t>2.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  <w:tr w:rsidR="00063281" w:rsidRPr="00144587" w:rsidTr="002A4CE1">
        <w:trPr>
          <w:trHeight w:val="294"/>
        </w:trPr>
        <w:tc>
          <w:tcPr>
            <w:tcW w:w="716" w:type="dxa"/>
          </w:tcPr>
          <w:p w:rsidR="00063281" w:rsidRDefault="00063281" w:rsidP="002A4CE1">
            <w:r>
              <w:t>3.</w:t>
            </w:r>
          </w:p>
        </w:tc>
        <w:tc>
          <w:tcPr>
            <w:tcW w:w="2667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692" w:type="dxa"/>
          </w:tcPr>
          <w:p w:rsidR="00063281" w:rsidRPr="00144587" w:rsidRDefault="00063281" w:rsidP="002A4CE1"/>
        </w:tc>
        <w:tc>
          <w:tcPr>
            <w:tcW w:w="1467" w:type="dxa"/>
          </w:tcPr>
          <w:p w:rsidR="00063281" w:rsidRPr="00144587" w:rsidRDefault="00063281" w:rsidP="002A4CE1"/>
        </w:tc>
        <w:tc>
          <w:tcPr>
            <w:tcW w:w="2303" w:type="dxa"/>
          </w:tcPr>
          <w:p w:rsidR="00063281" w:rsidRPr="00144587" w:rsidRDefault="00063281" w:rsidP="002A4CE1"/>
        </w:tc>
      </w:tr>
    </w:tbl>
    <w:p w:rsidR="00DA64AD" w:rsidRDefault="00DA64AD" w:rsidP="00DA64AD">
      <w:pPr>
        <w:tabs>
          <w:tab w:val="left" w:pos="2295"/>
        </w:tabs>
      </w:pPr>
    </w:p>
    <w:p w:rsidR="00DA64AD" w:rsidRDefault="00DA64AD" w:rsidP="00DA64AD">
      <w:pPr>
        <w:tabs>
          <w:tab w:val="left" w:pos="2295"/>
        </w:tabs>
      </w:pPr>
    </w:p>
    <w:p w:rsidR="00DA64AD" w:rsidRPr="00DA64AD" w:rsidRDefault="00DA64AD" w:rsidP="00DA64AD">
      <w:pPr>
        <w:tabs>
          <w:tab w:val="left" w:pos="2295"/>
        </w:tabs>
      </w:pPr>
    </w:p>
    <w:sectPr w:rsidR="00DA64AD" w:rsidRPr="00DA64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97" w:rsidRDefault="00281197" w:rsidP="00FE4ADB">
      <w:r>
        <w:separator/>
      </w:r>
    </w:p>
  </w:endnote>
  <w:endnote w:type="continuationSeparator" w:id="0">
    <w:p w:rsidR="00281197" w:rsidRDefault="00281197" w:rsidP="00FE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B" w:rsidRDefault="00FE4ADB">
    <w:pPr>
      <w:pStyle w:val="a5"/>
    </w:pPr>
  </w:p>
  <w:p w:rsidR="00FE4ADB" w:rsidRDefault="00FE4ADB">
    <w:pPr>
      <w:pStyle w:val="a5"/>
    </w:pPr>
  </w:p>
  <w:p w:rsidR="00FE4ADB" w:rsidRDefault="00FE4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97" w:rsidRDefault="00281197" w:rsidP="00FE4ADB">
      <w:r>
        <w:separator/>
      </w:r>
    </w:p>
  </w:footnote>
  <w:footnote w:type="continuationSeparator" w:id="0">
    <w:p w:rsidR="00281197" w:rsidRDefault="00281197" w:rsidP="00FE4ADB">
      <w:r>
        <w:continuationSeparator/>
      </w:r>
    </w:p>
  </w:footnote>
  <w:footnote w:id="1">
    <w:p w:rsidR="00DA64AD" w:rsidRDefault="00DA64AD">
      <w:pPr>
        <w:pStyle w:val="aa"/>
      </w:pPr>
      <w:r>
        <w:rPr>
          <w:rStyle w:val="ac"/>
        </w:rPr>
        <w:footnoteRef/>
      </w:r>
      <w:r>
        <w:t xml:space="preserve"> </w:t>
      </w:r>
      <w:r w:rsidR="00063281">
        <w:t>Наименование зданий (помещений), адрес указываются в соответствии с выписками из реестра муниципального имущества МО п.Добрятино (сельское поселение)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1C"/>
    <w:rsid w:val="00063281"/>
    <w:rsid w:val="000C1954"/>
    <w:rsid w:val="00110D4C"/>
    <w:rsid w:val="00144587"/>
    <w:rsid w:val="00281197"/>
    <w:rsid w:val="002D558A"/>
    <w:rsid w:val="00473C66"/>
    <w:rsid w:val="00495AFB"/>
    <w:rsid w:val="005E2F8A"/>
    <w:rsid w:val="00745534"/>
    <w:rsid w:val="0091461C"/>
    <w:rsid w:val="00961E89"/>
    <w:rsid w:val="00AC5560"/>
    <w:rsid w:val="00D661B0"/>
    <w:rsid w:val="00DA64AD"/>
    <w:rsid w:val="00DC7A14"/>
    <w:rsid w:val="00E860A1"/>
    <w:rsid w:val="00EF7C50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14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4A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A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DA64AD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DA64A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DA6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110D4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D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0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1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FE4AD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FE4AD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14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64A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64AD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DA64AD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DA64A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c">
    <w:name w:val="footnote reference"/>
    <w:basedOn w:val="a0"/>
    <w:uiPriority w:val="99"/>
    <w:semiHidden/>
    <w:unhideWhenUsed/>
    <w:rsid w:val="00DA6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{C57A154F-67B8-43C8-9575-AFCCED0058D9}</b:Guid>
    <b:RefOrder>1</b:RefOrder>
  </b:Source>
</b:Sources>
</file>

<file path=customXml/itemProps1.xml><?xml version="1.0" encoding="utf-8"?>
<ds:datastoreItem xmlns:ds="http://schemas.openxmlformats.org/officeDocument/2006/customXml" ds:itemID="{4F945DDA-5CC8-4498-BB5B-45C10E24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2020-07-28T13:02:00Z</dcterms:created>
  <dcterms:modified xsi:type="dcterms:W3CDTF">2020-07-28T13:02:00Z</dcterms:modified>
</cp:coreProperties>
</file>